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1B62" w14:textId="77777777" w:rsidR="00BA1352" w:rsidRDefault="00146402">
      <w:pPr>
        <w:widowControl w:val="0"/>
        <w:ind w:left="0" w:hanging="2"/>
        <w:jc w:val="center"/>
        <w:rPr>
          <w:rFonts w:ascii="Arial" w:eastAsia="Arial" w:hAnsi="Arial" w:cs="Arial"/>
        </w:rPr>
      </w:pPr>
      <w:r>
        <w:rPr>
          <w:noProof/>
        </w:rPr>
        <w:drawing>
          <wp:anchor distT="0" distB="0" distL="114300" distR="114300" simplePos="0" relativeHeight="251658240" behindDoc="0" locked="0" layoutInCell="1" hidden="0" allowOverlap="1" wp14:anchorId="562698A5" wp14:editId="58D87A42">
            <wp:simplePos x="0" y="0"/>
            <wp:positionH relativeFrom="column">
              <wp:posOffset>2772342</wp:posOffset>
            </wp:positionH>
            <wp:positionV relativeFrom="paragraph">
              <wp:posOffset>419</wp:posOffset>
            </wp:positionV>
            <wp:extent cx="884555" cy="1021080"/>
            <wp:effectExtent l="0" t="0" r="4445"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84555" cy="1021080"/>
                    </a:xfrm>
                    <a:prstGeom prst="rect">
                      <a:avLst/>
                    </a:prstGeom>
                    <a:ln/>
                  </pic:spPr>
                </pic:pic>
              </a:graphicData>
            </a:graphic>
            <wp14:sizeRelH relativeFrom="margin">
              <wp14:pctWidth>0</wp14:pctWidth>
            </wp14:sizeRelH>
            <wp14:sizeRelV relativeFrom="margin">
              <wp14:pctHeight>0</wp14:pctHeight>
            </wp14:sizeRelV>
          </wp:anchor>
        </w:drawing>
      </w:r>
    </w:p>
    <w:p w14:paraId="5F162DCE" w14:textId="77777777" w:rsidR="00BA1352" w:rsidRDefault="00BA1352">
      <w:pPr>
        <w:widowControl w:val="0"/>
        <w:ind w:left="0" w:hanging="2"/>
        <w:jc w:val="center"/>
        <w:rPr>
          <w:rFonts w:ascii="Arial" w:eastAsia="Arial" w:hAnsi="Arial" w:cs="Arial"/>
        </w:rPr>
      </w:pPr>
    </w:p>
    <w:p w14:paraId="70E8224F" w14:textId="03D724E0" w:rsidR="00BA1352" w:rsidRDefault="00BA1352">
      <w:pPr>
        <w:widowControl w:val="0"/>
        <w:ind w:left="0" w:hanging="2"/>
        <w:jc w:val="center"/>
        <w:rPr>
          <w:rFonts w:ascii="Arial" w:eastAsia="Arial" w:hAnsi="Arial" w:cs="Arial"/>
        </w:rPr>
      </w:pPr>
    </w:p>
    <w:p w14:paraId="6FAE5241" w14:textId="77777777" w:rsidR="00146402" w:rsidRDefault="00146402">
      <w:pPr>
        <w:widowControl w:val="0"/>
        <w:ind w:left="0" w:hanging="2"/>
        <w:jc w:val="center"/>
        <w:rPr>
          <w:rFonts w:ascii="Arial" w:eastAsia="Arial" w:hAnsi="Arial" w:cs="Arial"/>
        </w:rPr>
      </w:pPr>
    </w:p>
    <w:p w14:paraId="147925D1" w14:textId="77777777" w:rsidR="00BA1352" w:rsidRDefault="00BA1352">
      <w:pPr>
        <w:widowControl w:val="0"/>
        <w:ind w:left="0" w:hanging="2"/>
        <w:jc w:val="center"/>
        <w:rPr>
          <w:rFonts w:ascii="Arial" w:eastAsia="Arial" w:hAnsi="Arial" w:cs="Arial"/>
          <w:sz w:val="20"/>
          <w:szCs w:val="20"/>
        </w:rPr>
      </w:pPr>
    </w:p>
    <w:p w14:paraId="5C62A658" w14:textId="77777777" w:rsidR="00146402" w:rsidRDefault="00146402">
      <w:pPr>
        <w:widowControl w:val="0"/>
        <w:ind w:left="0" w:hanging="2"/>
        <w:jc w:val="center"/>
        <w:rPr>
          <w:rFonts w:ascii="Arial" w:eastAsia="Arial" w:hAnsi="Arial" w:cs="Arial"/>
          <w:b/>
        </w:rPr>
      </w:pPr>
    </w:p>
    <w:p w14:paraId="086118BB" w14:textId="77777777" w:rsidR="00146402" w:rsidRDefault="00146402">
      <w:pPr>
        <w:widowControl w:val="0"/>
        <w:ind w:left="0" w:hanging="2"/>
        <w:jc w:val="center"/>
        <w:rPr>
          <w:rFonts w:ascii="Arial" w:eastAsia="Arial" w:hAnsi="Arial" w:cs="Arial"/>
          <w:b/>
        </w:rPr>
      </w:pPr>
    </w:p>
    <w:p w14:paraId="06AC72CF" w14:textId="4F9453D6" w:rsidR="00BA1352" w:rsidRDefault="00146402">
      <w:pPr>
        <w:widowControl w:val="0"/>
        <w:ind w:left="0" w:hanging="2"/>
        <w:jc w:val="center"/>
        <w:rPr>
          <w:rFonts w:ascii="Arial" w:eastAsia="Arial" w:hAnsi="Arial" w:cs="Arial"/>
        </w:rPr>
      </w:pPr>
      <w:r>
        <w:rPr>
          <w:rFonts w:ascii="Arial" w:eastAsia="Arial" w:hAnsi="Arial" w:cs="Arial"/>
          <w:b/>
        </w:rPr>
        <w:t>MINNESOTA PUBLIC HEALTH ASSOCIATION, INC.</w:t>
      </w:r>
    </w:p>
    <w:p w14:paraId="20BD254D" w14:textId="77777777" w:rsidR="00BA1352" w:rsidRDefault="00146402">
      <w:pPr>
        <w:pStyle w:val="Heading1"/>
        <w:ind w:left="0" w:hanging="2"/>
        <w:rPr>
          <w:rFonts w:ascii="Arial" w:eastAsia="Arial" w:hAnsi="Arial" w:cs="Arial"/>
        </w:rPr>
      </w:pPr>
      <w:r>
        <w:rPr>
          <w:rFonts w:ascii="Arial" w:eastAsia="Arial" w:hAnsi="Arial" w:cs="Arial"/>
          <w:u w:val="single"/>
        </w:rPr>
        <w:t>PAUL &amp; SHEILA WELLSTONE PUBLIC HEALTH ACHIEVEMENT AWARD</w:t>
      </w:r>
    </w:p>
    <w:p w14:paraId="134CB3FF" w14:textId="77777777" w:rsidR="00BA1352" w:rsidRDefault="00BA1352">
      <w:pPr>
        <w:widowControl w:val="0"/>
        <w:ind w:left="0" w:hanging="2"/>
        <w:jc w:val="both"/>
        <w:rPr>
          <w:rFonts w:ascii="Arial" w:eastAsia="Arial" w:hAnsi="Arial" w:cs="Arial"/>
        </w:rPr>
      </w:pPr>
    </w:p>
    <w:p w14:paraId="00A1F9E2" w14:textId="77777777" w:rsidR="00BA1352" w:rsidRDefault="00146402">
      <w:pPr>
        <w:pStyle w:val="Heading3"/>
        <w:ind w:left="0" w:hanging="2"/>
        <w:rPr>
          <w:rFonts w:ascii="Arial" w:eastAsia="Arial" w:hAnsi="Arial" w:cs="Arial"/>
          <w:b w:val="0"/>
          <w:sz w:val="22"/>
          <w:szCs w:val="22"/>
        </w:rPr>
      </w:pPr>
      <w:r>
        <w:rPr>
          <w:rFonts w:ascii="Arial" w:eastAsia="Arial" w:hAnsi="Arial" w:cs="Arial"/>
          <w:b w:val="0"/>
          <w:sz w:val="22"/>
          <w:szCs w:val="22"/>
        </w:rPr>
        <w:t>Background</w:t>
      </w:r>
    </w:p>
    <w:p w14:paraId="60FC0813" w14:textId="77777777" w:rsidR="00BA1352" w:rsidRDefault="00146402">
      <w:pPr>
        <w:widowControl w:val="0"/>
        <w:ind w:left="0" w:hanging="2"/>
        <w:rPr>
          <w:rFonts w:ascii="Arial" w:eastAsia="Arial" w:hAnsi="Arial" w:cs="Arial"/>
          <w:sz w:val="22"/>
          <w:szCs w:val="22"/>
        </w:rPr>
      </w:pPr>
      <w:r>
        <w:rPr>
          <w:rFonts w:ascii="Arial" w:eastAsia="Arial" w:hAnsi="Arial" w:cs="Arial"/>
          <w:sz w:val="22"/>
          <w:szCs w:val="22"/>
        </w:rPr>
        <w:t>The Paul &amp; Sheila Wellstone Public Health Achievement Award is presented to a person who has distinguished themselves in public health through an outstanding contribution, which exemplifies MPHA's mission to promote and protect the health of individuals, families and the community. Additionally, the nominee should have either displayed leadership as demonstrated by the impact of his or her effort on the careers and accomplishments of other public health professionals, or have made a contribution that reflects innovation, creativity or a courageous pioneering effort consistent with professional excellence and public service. The award was renamed in 2003 in memory of the late Minnesota Senator Paul Wellstone, who served in the U.S. Senate from 1991 to 2002, and his wife Sheila Wellstone to recognize and honor the significant contributions they both made in promoting the health and well-being of all individuals.</w:t>
      </w:r>
    </w:p>
    <w:p w14:paraId="3FCEAADA" w14:textId="77777777" w:rsidR="00BA1352" w:rsidRDefault="00BA1352">
      <w:pPr>
        <w:pStyle w:val="Heading3"/>
        <w:ind w:left="0" w:hanging="2"/>
        <w:rPr>
          <w:rFonts w:ascii="Arial" w:eastAsia="Arial" w:hAnsi="Arial" w:cs="Arial"/>
          <w:b w:val="0"/>
        </w:rPr>
      </w:pPr>
    </w:p>
    <w:p w14:paraId="767D4C5A" w14:textId="77777777" w:rsidR="00BA1352" w:rsidRDefault="00146402">
      <w:pPr>
        <w:pStyle w:val="Heading3"/>
        <w:ind w:left="0" w:hanging="2"/>
        <w:rPr>
          <w:rFonts w:ascii="Arial" w:eastAsia="Arial" w:hAnsi="Arial" w:cs="Arial"/>
          <w:b w:val="0"/>
          <w:sz w:val="22"/>
          <w:szCs w:val="22"/>
        </w:rPr>
      </w:pPr>
      <w:r>
        <w:rPr>
          <w:rFonts w:ascii="Arial" w:eastAsia="Arial" w:hAnsi="Arial" w:cs="Arial"/>
          <w:b w:val="0"/>
          <w:sz w:val="22"/>
          <w:szCs w:val="22"/>
        </w:rPr>
        <w:t xml:space="preserve">Guidelines </w:t>
      </w:r>
    </w:p>
    <w:p w14:paraId="3FE70CC2" w14:textId="77777777" w:rsidR="00BA1352" w:rsidRDefault="00146402">
      <w:pPr>
        <w:widowControl w:val="0"/>
        <w:ind w:left="0" w:hanging="2"/>
        <w:jc w:val="both"/>
        <w:rPr>
          <w:rFonts w:ascii="Arial" w:eastAsia="Arial" w:hAnsi="Arial" w:cs="Arial"/>
          <w:sz w:val="22"/>
          <w:szCs w:val="22"/>
        </w:rPr>
      </w:pPr>
      <w:r>
        <w:rPr>
          <w:rFonts w:ascii="Arial" w:eastAsia="Arial" w:hAnsi="Arial" w:cs="Arial"/>
          <w:sz w:val="22"/>
          <w:szCs w:val="22"/>
        </w:rPr>
        <w:t xml:space="preserve">Nominees: </w:t>
      </w:r>
    </w:p>
    <w:p w14:paraId="1DE15641" w14:textId="77777777" w:rsidR="00BA1352" w:rsidRPr="00146402" w:rsidRDefault="00146402" w:rsidP="00146402">
      <w:pPr>
        <w:pStyle w:val="ListParagraph"/>
        <w:widowControl w:val="0"/>
        <w:numPr>
          <w:ilvl w:val="0"/>
          <w:numId w:val="3"/>
        </w:numPr>
        <w:ind w:leftChars="0" w:firstLineChars="0"/>
        <w:rPr>
          <w:rFonts w:ascii="Arial" w:eastAsia="Arial" w:hAnsi="Arial" w:cs="Arial"/>
          <w:sz w:val="22"/>
          <w:szCs w:val="22"/>
        </w:rPr>
      </w:pPr>
      <w:r w:rsidRPr="00146402">
        <w:rPr>
          <w:rFonts w:ascii="Arial" w:eastAsia="Arial" w:hAnsi="Arial" w:cs="Arial"/>
          <w:sz w:val="22"/>
          <w:szCs w:val="22"/>
        </w:rPr>
        <w:t>May or may not be a current or past member of MPHA.</w:t>
      </w:r>
    </w:p>
    <w:p w14:paraId="68B6C50A" w14:textId="77777777" w:rsidR="00BA1352" w:rsidRPr="00146402" w:rsidRDefault="00146402" w:rsidP="00146402">
      <w:pPr>
        <w:pStyle w:val="ListParagraph"/>
        <w:widowControl w:val="0"/>
        <w:numPr>
          <w:ilvl w:val="0"/>
          <w:numId w:val="3"/>
        </w:numPr>
        <w:ind w:leftChars="0" w:firstLineChars="0"/>
        <w:rPr>
          <w:rFonts w:ascii="Arial" w:eastAsia="Arial" w:hAnsi="Arial" w:cs="Arial"/>
          <w:sz w:val="22"/>
          <w:szCs w:val="22"/>
        </w:rPr>
      </w:pPr>
      <w:r w:rsidRPr="00146402">
        <w:rPr>
          <w:rFonts w:ascii="Arial" w:eastAsia="Arial" w:hAnsi="Arial" w:cs="Arial"/>
          <w:sz w:val="22"/>
          <w:szCs w:val="22"/>
        </w:rPr>
        <w:t>Should have made a contribution that exemplifies MPHA's mission to promote and protect the health of individuals, families and the community.</w:t>
      </w:r>
    </w:p>
    <w:p w14:paraId="46B21122" w14:textId="77777777" w:rsidR="00BA1352" w:rsidRPr="00146402" w:rsidRDefault="00146402" w:rsidP="00146402">
      <w:pPr>
        <w:pStyle w:val="ListParagraph"/>
        <w:widowControl w:val="0"/>
        <w:numPr>
          <w:ilvl w:val="0"/>
          <w:numId w:val="3"/>
        </w:numPr>
        <w:ind w:leftChars="0" w:firstLineChars="0"/>
        <w:rPr>
          <w:rFonts w:ascii="Arial" w:eastAsia="Arial" w:hAnsi="Arial" w:cs="Arial"/>
          <w:sz w:val="22"/>
          <w:szCs w:val="22"/>
        </w:rPr>
      </w:pPr>
      <w:r w:rsidRPr="00146402">
        <w:rPr>
          <w:rFonts w:ascii="Arial" w:eastAsia="Arial" w:hAnsi="Arial" w:cs="Arial"/>
          <w:sz w:val="22"/>
          <w:szCs w:val="22"/>
        </w:rPr>
        <w:t>Should have distinguished themselves in the field of public health.</w:t>
      </w:r>
    </w:p>
    <w:p w14:paraId="384832E6" w14:textId="77777777" w:rsidR="00BA1352" w:rsidRPr="00146402" w:rsidRDefault="00146402" w:rsidP="00146402">
      <w:pPr>
        <w:pStyle w:val="ListParagraph"/>
        <w:widowControl w:val="0"/>
        <w:numPr>
          <w:ilvl w:val="0"/>
          <w:numId w:val="3"/>
        </w:numPr>
        <w:tabs>
          <w:tab w:val="left" w:pos="450"/>
        </w:tabs>
        <w:ind w:leftChars="0" w:firstLineChars="0"/>
        <w:rPr>
          <w:rFonts w:ascii="Arial" w:eastAsia="Arial" w:hAnsi="Arial" w:cs="Arial"/>
          <w:sz w:val="22"/>
          <w:szCs w:val="22"/>
        </w:rPr>
      </w:pPr>
      <w:r w:rsidRPr="00146402">
        <w:rPr>
          <w:rFonts w:ascii="Arial" w:eastAsia="Arial" w:hAnsi="Arial" w:cs="Arial"/>
          <w:sz w:val="22"/>
          <w:szCs w:val="22"/>
        </w:rPr>
        <w:t>Should have made an outstanding contribution to the health of the public, and have:</w:t>
      </w:r>
    </w:p>
    <w:p w14:paraId="44D56A76" w14:textId="77777777" w:rsidR="00BA1352" w:rsidRPr="00146402" w:rsidRDefault="00146402" w:rsidP="00146402">
      <w:pPr>
        <w:pStyle w:val="ListParagraph"/>
        <w:widowControl w:val="0"/>
        <w:numPr>
          <w:ilvl w:val="0"/>
          <w:numId w:val="3"/>
        </w:numPr>
        <w:ind w:leftChars="0" w:firstLineChars="0"/>
        <w:rPr>
          <w:rFonts w:ascii="Arial" w:eastAsia="Arial" w:hAnsi="Arial" w:cs="Arial"/>
          <w:sz w:val="22"/>
          <w:szCs w:val="22"/>
        </w:rPr>
      </w:pPr>
      <w:r w:rsidRPr="00146402">
        <w:rPr>
          <w:rFonts w:ascii="Arial" w:eastAsia="Arial" w:hAnsi="Arial" w:cs="Arial"/>
          <w:sz w:val="22"/>
          <w:szCs w:val="22"/>
        </w:rPr>
        <w:t>Displayed leadership as demonstrated by the impact of their effort on the careers and accomplishments of other public health professionals, or</w:t>
      </w:r>
    </w:p>
    <w:p w14:paraId="4A620097" w14:textId="77777777" w:rsidR="00BA1352" w:rsidRPr="00146402" w:rsidRDefault="00146402" w:rsidP="00146402">
      <w:pPr>
        <w:pStyle w:val="ListParagraph"/>
        <w:widowControl w:val="0"/>
        <w:numPr>
          <w:ilvl w:val="0"/>
          <w:numId w:val="3"/>
        </w:numPr>
        <w:ind w:leftChars="0" w:firstLineChars="0"/>
        <w:rPr>
          <w:rFonts w:ascii="Arial" w:eastAsia="Arial" w:hAnsi="Arial" w:cs="Arial"/>
          <w:sz w:val="22"/>
          <w:szCs w:val="22"/>
        </w:rPr>
      </w:pPr>
      <w:r w:rsidRPr="00146402">
        <w:rPr>
          <w:rFonts w:ascii="Arial" w:eastAsia="Arial" w:hAnsi="Arial" w:cs="Arial"/>
          <w:sz w:val="22"/>
          <w:szCs w:val="22"/>
        </w:rPr>
        <w:t>Made a contribution that reflects innovation, creativity or courageous pioneering effort consistent with professional excellence and public service.</w:t>
      </w:r>
    </w:p>
    <w:p w14:paraId="2CBD84E3" w14:textId="77777777" w:rsidR="00BA1352" w:rsidRDefault="00BA1352">
      <w:pPr>
        <w:pStyle w:val="Heading1"/>
        <w:ind w:left="0" w:hanging="2"/>
        <w:jc w:val="left"/>
        <w:rPr>
          <w:rFonts w:ascii="Arial" w:eastAsia="Arial" w:hAnsi="Arial" w:cs="Arial"/>
        </w:rPr>
      </w:pPr>
    </w:p>
    <w:p w14:paraId="7D9FBEBF" w14:textId="77777777" w:rsidR="00BA1352" w:rsidRDefault="00146402">
      <w:pPr>
        <w:pStyle w:val="Heading1"/>
        <w:ind w:left="0" w:hanging="2"/>
        <w:jc w:val="left"/>
        <w:rPr>
          <w:rFonts w:ascii="Arial" w:eastAsia="Arial" w:hAnsi="Arial" w:cs="Arial"/>
        </w:rPr>
      </w:pPr>
      <w:r>
        <w:rPr>
          <w:rFonts w:ascii="Arial" w:eastAsia="Arial" w:hAnsi="Arial" w:cs="Arial"/>
          <w:i/>
        </w:rPr>
        <w:t>Paul &amp; Sheila Wellstone Public Health Achievement Recipients</w:t>
      </w:r>
    </w:p>
    <w:p w14:paraId="74658DC2" w14:textId="77777777" w:rsidR="00BA1352" w:rsidRDefault="00146402">
      <w:pPr>
        <w:pStyle w:val="Heading1"/>
        <w:ind w:left="0" w:hanging="2"/>
        <w:jc w:val="left"/>
        <w:rPr>
          <w:rFonts w:ascii="Arial" w:eastAsia="Arial" w:hAnsi="Arial" w:cs="Arial"/>
        </w:rPr>
      </w:pPr>
      <w:r>
        <w:rPr>
          <w:rFonts w:ascii="Arial" w:eastAsia="Arial" w:hAnsi="Arial" w:cs="Arial"/>
        </w:rPr>
        <w:t xml:space="preserve"> (Formerly the MN Public Health Achievement Award)</w:t>
      </w:r>
    </w:p>
    <w:p w14:paraId="76FC4CBA" w14:textId="77777777" w:rsidR="00BA1352" w:rsidRDefault="00BA1352">
      <w:pPr>
        <w:ind w:left="0" w:hanging="2"/>
        <w:rPr>
          <w:rFonts w:ascii="Arial" w:eastAsia="Arial" w:hAnsi="Arial" w:cs="Arial"/>
        </w:rPr>
        <w:sectPr w:rsidR="00BA1352">
          <w:pgSz w:w="12240" w:h="15840"/>
          <w:pgMar w:top="1440" w:right="720" w:bottom="1440" w:left="1440" w:header="720" w:footer="720" w:gutter="0"/>
          <w:pgNumType w:start="1"/>
          <w:cols w:space="720"/>
        </w:sectPr>
      </w:pPr>
    </w:p>
    <w:p w14:paraId="48186226"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1983 </w:t>
      </w:r>
      <w:r>
        <w:rPr>
          <w:rFonts w:ascii="Arial" w:eastAsia="Arial" w:hAnsi="Arial" w:cs="Arial"/>
          <w:sz w:val="19"/>
          <w:szCs w:val="19"/>
        </w:rPr>
        <w:tab/>
        <w:t xml:space="preserve">Michael </w:t>
      </w:r>
      <w:proofErr w:type="spellStart"/>
      <w:r>
        <w:rPr>
          <w:rFonts w:ascii="Arial" w:eastAsia="Arial" w:hAnsi="Arial" w:cs="Arial"/>
          <w:sz w:val="19"/>
          <w:szCs w:val="19"/>
        </w:rPr>
        <w:t>Osterholm</w:t>
      </w:r>
      <w:proofErr w:type="spellEnd"/>
      <w:r>
        <w:rPr>
          <w:rFonts w:ascii="Arial" w:eastAsia="Arial" w:hAnsi="Arial" w:cs="Arial"/>
          <w:sz w:val="19"/>
          <w:szCs w:val="19"/>
        </w:rPr>
        <w:t>, Ph.D.</w:t>
      </w:r>
    </w:p>
    <w:p w14:paraId="6A7A18E7"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1984 </w:t>
      </w:r>
      <w:r>
        <w:rPr>
          <w:rFonts w:ascii="Arial" w:eastAsia="Arial" w:hAnsi="Arial" w:cs="Arial"/>
          <w:sz w:val="19"/>
          <w:szCs w:val="19"/>
        </w:rPr>
        <w:tab/>
        <w:t xml:space="preserve">Grace </w:t>
      </w:r>
      <w:proofErr w:type="spellStart"/>
      <w:r>
        <w:rPr>
          <w:rFonts w:ascii="Arial" w:eastAsia="Arial" w:hAnsi="Arial" w:cs="Arial"/>
          <w:sz w:val="19"/>
          <w:szCs w:val="19"/>
        </w:rPr>
        <w:t>Gummit</w:t>
      </w:r>
      <w:proofErr w:type="spellEnd"/>
      <w:r>
        <w:rPr>
          <w:rFonts w:ascii="Arial" w:eastAsia="Arial" w:hAnsi="Arial" w:cs="Arial"/>
          <w:sz w:val="19"/>
          <w:szCs w:val="19"/>
        </w:rPr>
        <w:t xml:space="preserve">            </w:t>
      </w:r>
    </w:p>
    <w:p w14:paraId="691A5299"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1985 </w:t>
      </w:r>
      <w:r>
        <w:rPr>
          <w:rFonts w:ascii="Arial" w:eastAsia="Arial" w:hAnsi="Arial" w:cs="Arial"/>
          <w:sz w:val="19"/>
          <w:szCs w:val="19"/>
        </w:rPr>
        <w:tab/>
        <w:t xml:space="preserve">Robert Ten </w:t>
      </w:r>
      <w:proofErr w:type="spellStart"/>
      <w:r>
        <w:rPr>
          <w:rFonts w:ascii="Arial" w:eastAsia="Arial" w:hAnsi="Arial" w:cs="Arial"/>
          <w:sz w:val="19"/>
          <w:szCs w:val="19"/>
        </w:rPr>
        <w:t>Bensel</w:t>
      </w:r>
      <w:proofErr w:type="spellEnd"/>
      <w:r>
        <w:rPr>
          <w:rFonts w:ascii="Arial" w:eastAsia="Arial" w:hAnsi="Arial" w:cs="Arial"/>
          <w:sz w:val="19"/>
          <w:szCs w:val="19"/>
        </w:rPr>
        <w:t xml:space="preserve">, M.D. </w:t>
      </w:r>
    </w:p>
    <w:p w14:paraId="31DF9B03"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1986 </w:t>
      </w:r>
      <w:r>
        <w:rPr>
          <w:rFonts w:ascii="Arial" w:eastAsia="Arial" w:hAnsi="Arial" w:cs="Arial"/>
          <w:sz w:val="19"/>
          <w:szCs w:val="19"/>
        </w:rPr>
        <w:tab/>
        <w:t xml:space="preserve">Robert </w:t>
      </w:r>
      <w:proofErr w:type="spellStart"/>
      <w:r>
        <w:rPr>
          <w:rFonts w:ascii="Arial" w:eastAsia="Arial" w:hAnsi="Arial" w:cs="Arial"/>
          <w:sz w:val="19"/>
          <w:szCs w:val="19"/>
        </w:rPr>
        <w:t>Veninga</w:t>
      </w:r>
      <w:proofErr w:type="spellEnd"/>
      <w:r>
        <w:rPr>
          <w:rFonts w:ascii="Arial" w:eastAsia="Arial" w:hAnsi="Arial" w:cs="Arial"/>
          <w:sz w:val="19"/>
          <w:szCs w:val="19"/>
        </w:rPr>
        <w:t xml:space="preserve">, Ph.D.   </w:t>
      </w:r>
    </w:p>
    <w:p w14:paraId="6A4A9D5A"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1987 </w:t>
      </w:r>
      <w:r>
        <w:rPr>
          <w:rFonts w:ascii="Arial" w:eastAsia="Arial" w:hAnsi="Arial" w:cs="Arial"/>
          <w:sz w:val="19"/>
          <w:szCs w:val="19"/>
        </w:rPr>
        <w:tab/>
        <w:t xml:space="preserve">Leonard Schuman, M.D.   </w:t>
      </w:r>
    </w:p>
    <w:p w14:paraId="4B8368AD"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1988 </w:t>
      </w:r>
      <w:r>
        <w:rPr>
          <w:rFonts w:ascii="Arial" w:eastAsia="Arial" w:hAnsi="Arial" w:cs="Arial"/>
          <w:sz w:val="19"/>
          <w:szCs w:val="19"/>
        </w:rPr>
        <w:tab/>
        <w:t xml:space="preserve">Barbara O'Grady         </w:t>
      </w:r>
    </w:p>
    <w:p w14:paraId="0B538CAB"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1989 </w:t>
      </w:r>
      <w:r>
        <w:rPr>
          <w:rFonts w:ascii="Arial" w:eastAsia="Arial" w:hAnsi="Arial" w:cs="Arial"/>
          <w:sz w:val="19"/>
          <w:szCs w:val="19"/>
        </w:rPr>
        <w:tab/>
        <w:t xml:space="preserve">Lee D. Stauffer </w:t>
      </w:r>
    </w:p>
    <w:p w14:paraId="1F482B1A"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1990 </w:t>
      </w:r>
      <w:r>
        <w:rPr>
          <w:rFonts w:ascii="Arial" w:eastAsia="Arial" w:hAnsi="Arial" w:cs="Arial"/>
          <w:sz w:val="19"/>
          <w:szCs w:val="19"/>
        </w:rPr>
        <w:tab/>
        <w:t xml:space="preserve">Richard </w:t>
      </w:r>
      <w:proofErr w:type="spellStart"/>
      <w:r>
        <w:rPr>
          <w:rFonts w:ascii="Arial" w:eastAsia="Arial" w:hAnsi="Arial" w:cs="Arial"/>
          <w:sz w:val="19"/>
          <w:szCs w:val="19"/>
        </w:rPr>
        <w:t>Raile</w:t>
      </w:r>
      <w:proofErr w:type="spellEnd"/>
      <w:r>
        <w:rPr>
          <w:rFonts w:ascii="Arial" w:eastAsia="Arial" w:hAnsi="Arial" w:cs="Arial"/>
          <w:sz w:val="19"/>
          <w:szCs w:val="19"/>
        </w:rPr>
        <w:t xml:space="preserve">, M.D. </w:t>
      </w:r>
    </w:p>
    <w:p w14:paraId="2EAA5A04"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1991 </w:t>
      </w:r>
      <w:r>
        <w:rPr>
          <w:rFonts w:ascii="Arial" w:eastAsia="Arial" w:hAnsi="Arial" w:cs="Arial"/>
          <w:sz w:val="19"/>
          <w:szCs w:val="19"/>
        </w:rPr>
        <w:tab/>
        <w:t xml:space="preserve">Ann </w:t>
      </w:r>
      <w:proofErr w:type="spellStart"/>
      <w:r>
        <w:rPr>
          <w:rFonts w:ascii="Arial" w:eastAsia="Arial" w:hAnsi="Arial" w:cs="Arial"/>
          <w:sz w:val="19"/>
          <w:szCs w:val="19"/>
        </w:rPr>
        <w:t>Moorhous</w:t>
      </w:r>
      <w:proofErr w:type="spellEnd"/>
      <w:r>
        <w:rPr>
          <w:rFonts w:ascii="Arial" w:eastAsia="Arial" w:hAnsi="Arial" w:cs="Arial"/>
          <w:sz w:val="19"/>
          <w:szCs w:val="19"/>
        </w:rPr>
        <w:t xml:space="preserve"> </w:t>
      </w:r>
    </w:p>
    <w:p w14:paraId="584C0F90" w14:textId="77777777" w:rsidR="00BA1352" w:rsidRDefault="00146402">
      <w:pPr>
        <w:ind w:left="0" w:hanging="2"/>
        <w:rPr>
          <w:rFonts w:ascii="Arial" w:eastAsia="Arial" w:hAnsi="Arial" w:cs="Arial"/>
          <w:sz w:val="19"/>
          <w:szCs w:val="19"/>
        </w:rPr>
      </w:pPr>
      <w:r>
        <w:rPr>
          <w:rFonts w:ascii="Arial" w:eastAsia="Arial" w:hAnsi="Arial" w:cs="Arial"/>
          <w:sz w:val="19"/>
          <w:szCs w:val="19"/>
        </w:rPr>
        <w:t>1992</w:t>
      </w:r>
      <w:r>
        <w:rPr>
          <w:rFonts w:ascii="Arial" w:eastAsia="Arial" w:hAnsi="Arial" w:cs="Arial"/>
          <w:sz w:val="19"/>
          <w:szCs w:val="19"/>
        </w:rPr>
        <w:tab/>
        <w:t xml:space="preserve">Jean Forster, Ph.D. </w:t>
      </w:r>
    </w:p>
    <w:p w14:paraId="78FDE56B"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1993 </w:t>
      </w:r>
      <w:r>
        <w:rPr>
          <w:rFonts w:ascii="Arial" w:eastAsia="Arial" w:hAnsi="Arial" w:cs="Arial"/>
          <w:sz w:val="19"/>
          <w:szCs w:val="19"/>
        </w:rPr>
        <w:tab/>
        <w:t xml:space="preserve">Bob Hiller </w:t>
      </w:r>
    </w:p>
    <w:p w14:paraId="3F573F78"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1994 </w:t>
      </w:r>
      <w:r>
        <w:rPr>
          <w:rFonts w:ascii="Arial" w:eastAsia="Arial" w:hAnsi="Arial" w:cs="Arial"/>
          <w:sz w:val="19"/>
          <w:szCs w:val="19"/>
        </w:rPr>
        <w:tab/>
        <w:t xml:space="preserve">Beverly </w:t>
      </w:r>
      <w:proofErr w:type="spellStart"/>
      <w:r>
        <w:rPr>
          <w:rFonts w:ascii="Arial" w:eastAsia="Arial" w:hAnsi="Arial" w:cs="Arial"/>
          <w:sz w:val="19"/>
          <w:szCs w:val="19"/>
        </w:rPr>
        <w:t>Propes</w:t>
      </w:r>
      <w:proofErr w:type="spellEnd"/>
      <w:r>
        <w:rPr>
          <w:rFonts w:ascii="Arial" w:eastAsia="Arial" w:hAnsi="Arial" w:cs="Arial"/>
          <w:sz w:val="19"/>
          <w:szCs w:val="19"/>
        </w:rPr>
        <w:t xml:space="preserve"> </w:t>
      </w:r>
    </w:p>
    <w:p w14:paraId="112AB357"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1995 </w:t>
      </w:r>
      <w:r>
        <w:rPr>
          <w:rFonts w:ascii="Arial" w:eastAsia="Arial" w:hAnsi="Arial" w:cs="Arial"/>
          <w:sz w:val="19"/>
          <w:szCs w:val="19"/>
        </w:rPr>
        <w:tab/>
        <w:t xml:space="preserve">Christopher </w:t>
      </w:r>
      <w:proofErr w:type="spellStart"/>
      <w:r>
        <w:rPr>
          <w:rFonts w:ascii="Arial" w:eastAsia="Arial" w:hAnsi="Arial" w:cs="Arial"/>
          <w:sz w:val="19"/>
          <w:szCs w:val="19"/>
        </w:rPr>
        <w:t>Reif</w:t>
      </w:r>
      <w:proofErr w:type="spellEnd"/>
      <w:r>
        <w:rPr>
          <w:rFonts w:ascii="Arial" w:eastAsia="Arial" w:hAnsi="Arial" w:cs="Arial"/>
          <w:sz w:val="19"/>
          <w:szCs w:val="19"/>
        </w:rPr>
        <w:t>, M.D.</w:t>
      </w:r>
    </w:p>
    <w:p w14:paraId="2E2ED4CB"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1996 </w:t>
      </w:r>
      <w:r>
        <w:rPr>
          <w:rFonts w:ascii="Arial" w:eastAsia="Arial" w:hAnsi="Arial" w:cs="Arial"/>
          <w:sz w:val="19"/>
          <w:szCs w:val="19"/>
        </w:rPr>
        <w:tab/>
        <w:t>Michael Moen</w:t>
      </w:r>
    </w:p>
    <w:p w14:paraId="55A62E76"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1997 </w:t>
      </w:r>
      <w:r>
        <w:rPr>
          <w:rFonts w:ascii="Arial" w:eastAsia="Arial" w:hAnsi="Arial" w:cs="Arial"/>
          <w:sz w:val="19"/>
          <w:szCs w:val="19"/>
        </w:rPr>
        <w:tab/>
        <w:t>Barbara Spradley</w:t>
      </w:r>
    </w:p>
    <w:p w14:paraId="63513FFA"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1998 </w:t>
      </w:r>
      <w:r>
        <w:rPr>
          <w:rFonts w:ascii="Arial" w:eastAsia="Arial" w:hAnsi="Arial" w:cs="Arial"/>
          <w:sz w:val="19"/>
          <w:szCs w:val="19"/>
        </w:rPr>
        <w:tab/>
        <w:t xml:space="preserve">George </w:t>
      </w:r>
      <w:proofErr w:type="spellStart"/>
      <w:r>
        <w:rPr>
          <w:rFonts w:ascii="Arial" w:eastAsia="Arial" w:hAnsi="Arial" w:cs="Arial"/>
          <w:sz w:val="19"/>
          <w:szCs w:val="19"/>
        </w:rPr>
        <w:t>Bowlin</w:t>
      </w:r>
      <w:proofErr w:type="spellEnd"/>
    </w:p>
    <w:p w14:paraId="3F10553A"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1999 </w:t>
      </w:r>
      <w:r>
        <w:rPr>
          <w:rFonts w:ascii="Arial" w:eastAsia="Arial" w:hAnsi="Arial" w:cs="Arial"/>
          <w:sz w:val="19"/>
          <w:szCs w:val="19"/>
        </w:rPr>
        <w:tab/>
      </w:r>
      <w:proofErr w:type="spellStart"/>
      <w:r>
        <w:rPr>
          <w:rFonts w:ascii="Arial" w:eastAsia="Arial" w:hAnsi="Arial" w:cs="Arial"/>
          <w:sz w:val="19"/>
          <w:szCs w:val="19"/>
        </w:rPr>
        <w:t>LaVohn</w:t>
      </w:r>
      <w:proofErr w:type="spellEnd"/>
      <w:r>
        <w:rPr>
          <w:rFonts w:ascii="Arial" w:eastAsia="Arial" w:hAnsi="Arial" w:cs="Arial"/>
          <w:sz w:val="19"/>
          <w:szCs w:val="19"/>
        </w:rPr>
        <w:t xml:space="preserve"> </w:t>
      </w:r>
      <w:proofErr w:type="spellStart"/>
      <w:r>
        <w:rPr>
          <w:rFonts w:ascii="Arial" w:eastAsia="Arial" w:hAnsi="Arial" w:cs="Arial"/>
          <w:sz w:val="19"/>
          <w:szCs w:val="19"/>
        </w:rPr>
        <w:t>Josten</w:t>
      </w:r>
      <w:proofErr w:type="spellEnd"/>
    </w:p>
    <w:p w14:paraId="70A27220"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z w:val="19"/>
          <w:szCs w:val="19"/>
        </w:rPr>
        <w:tab/>
        <w:t>Barbara Leonard</w:t>
      </w:r>
    </w:p>
    <w:p w14:paraId="23013096"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2001 </w:t>
      </w:r>
      <w:r>
        <w:rPr>
          <w:rFonts w:ascii="Arial" w:eastAsia="Arial" w:hAnsi="Arial" w:cs="Arial"/>
          <w:sz w:val="19"/>
          <w:szCs w:val="19"/>
        </w:rPr>
        <w:tab/>
        <w:t>Jan Malcolm</w:t>
      </w:r>
    </w:p>
    <w:p w14:paraId="7FB1A0D0" w14:textId="55972438" w:rsidR="00BA1352" w:rsidRDefault="00146402">
      <w:pPr>
        <w:ind w:left="0" w:hanging="2"/>
        <w:rPr>
          <w:rFonts w:ascii="Arial" w:eastAsia="Arial" w:hAnsi="Arial" w:cs="Arial"/>
          <w:sz w:val="19"/>
          <w:szCs w:val="19"/>
        </w:rPr>
      </w:pPr>
      <w:r>
        <w:rPr>
          <w:rFonts w:ascii="Arial" w:eastAsia="Arial" w:hAnsi="Arial" w:cs="Arial"/>
          <w:sz w:val="19"/>
          <w:szCs w:val="19"/>
        </w:rPr>
        <w:t xml:space="preserve">2002 </w:t>
      </w:r>
      <w:r>
        <w:rPr>
          <w:rFonts w:ascii="Arial" w:eastAsia="Arial" w:hAnsi="Arial" w:cs="Arial"/>
          <w:sz w:val="19"/>
          <w:szCs w:val="19"/>
        </w:rPr>
        <w:tab/>
        <w:t xml:space="preserve">Aggie </w:t>
      </w:r>
      <w:proofErr w:type="spellStart"/>
      <w:r>
        <w:rPr>
          <w:rFonts w:ascii="Arial" w:eastAsia="Arial" w:hAnsi="Arial" w:cs="Arial"/>
          <w:sz w:val="19"/>
          <w:szCs w:val="19"/>
        </w:rPr>
        <w:t>Leitheiser</w:t>
      </w:r>
      <w:proofErr w:type="spellEnd"/>
      <w:r>
        <w:rPr>
          <w:rFonts w:ascii="Arial" w:eastAsia="Arial" w:hAnsi="Arial" w:cs="Arial"/>
          <w:sz w:val="19"/>
          <w:szCs w:val="19"/>
        </w:rPr>
        <w:t xml:space="preserve"> </w:t>
      </w:r>
      <w:r>
        <w:rPr>
          <w:rFonts w:ascii="Arial" w:eastAsia="Arial" w:hAnsi="Arial" w:cs="Arial"/>
          <w:sz w:val="19"/>
          <w:szCs w:val="19"/>
        </w:rPr>
        <w:tab/>
      </w:r>
      <w:r>
        <w:rPr>
          <w:rFonts w:ascii="Arial" w:eastAsia="Arial" w:hAnsi="Arial" w:cs="Arial"/>
          <w:sz w:val="19"/>
          <w:szCs w:val="19"/>
        </w:rPr>
        <w:tab/>
      </w:r>
    </w:p>
    <w:p w14:paraId="5C733FDA" w14:textId="50D48F1B" w:rsidR="00BA1352" w:rsidRDefault="00146402">
      <w:pPr>
        <w:ind w:left="0" w:hanging="2"/>
        <w:rPr>
          <w:rFonts w:ascii="Arial" w:eastAsia="Arial" w:hAnsi="Arial" w:cs="Arial"/>
          <w:sz w:val="19"/>
          <w:szCs w:val="19"/>
        </w:rPr>
      </w:pPr>
      <w:r>
        <w:rPr>
          <w:rFonts w:ascii="Arial" w:eastAsia="Arial" w:hAnsi="Arial" w:cs="Arial"/>
          <w:sz w:val="19"/>
          <w:szCs w:val="19"/>
        </w:rPr>
        <w:t xml:space="preserve">2003 </w:t>
      </w:r>
      <w:r>
        <w:rPr>
          <w:rFonts w:ascii="Arial" w:eastAsia="Arial" w:hAnsi="Arial" w:cs="Arial"/>
          <w:sz w:val="19"/>
          <w:szCs w:val="19"/>
        </w:rPr>
        <w:tab/>
        <w:t>Buddy Ferguson</w:t>
      </w:r>
      <w:r w:rsidR="008D2527">
        <w:rPr>
          <w:rFonts w:ascii="Arial" w:eastAsia="Arial" w:hAnsi="Arial" w:cs="Arial"/>
          <w:sz w:val="19"/>
          <w:szCs w:val="19"/>
        </w:rPr>
        <w:tab/>
      </w:r>
      <w:r w:rsidR="008D2527">
        <w:rPr>
          <w:rFonts w:ascii="Arial" w:eastAsia="Arial" w:hAnsi="Arial" w:cs="Arial"/>
          <w:sz w:val="19"/>
          <w:szCs w:val="19"/>
        </w:rPr>
        <w:tab/>
        <w:t xml:space="preserve">  </w:t>
      </w:r>
    </w:p>
    <w:p w14:paraId="4C656470"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2004 </w:t>
      </w:r>
      <w:r>
        <w:rPr>
          <w:rFonts w:ascii="Arial" w:eastAsia="Arial" w:hAnsi="Arial" w:cs="Arial"/>
          <w:sz w:val="19"/>
          <w:szCs w:val="19"/>
        </w:rPr>
        <w:tab/>
        <w:t>Donna Anderson</w:t>
      </w:r>
    </w:p>
    <w:p w14:paraId="68CAF926" w14:textId="77777777" w:rsidR="00BA1352" w:rsidRDefault="00146402">
      <w:pPr>
        <w:ind w:left="0" w:hanging="2"/>
        <w:rPr>
          <w:rFonts w:ascii="Arial" w:eastAsia="Arial" w:hAnsi="Arial" w:cs="Arial"/>
          <w:sz w:val="19"/>
          <w:szCs w:val="19"/>
        </w:rPr>
      </w:pPr>
      <w:r>
        <w:rPr>
          <w:rFonts w:ascii="Arial" w:eastAsia="Arial" w:hAnsi="Arial" w:cs="Arial"/>
          <w:sz w:val="19"/>
          <w:szCs w:val="19"/>
        </w:rPr>
        <w:t xml:space="preserve">2005 </w:t>
      </w:r>
      <w:r>
        <w:rPr>
          <w:rFonts w:ascii="Arial" w:eastAsia="Arial" w:hAnsi="Arial" w:cs="Arial"/>
          <w:sz w:val="19"/>
          <w:szCs w:val="19"/>
        </w:rPr>
        <w:tab/>
        <w:t>Steven Miles, M.D.</w:t>
      </w:r>
    </w:p>
    <w:p w14:paraId="4DC50630"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2006</w:t>
      </w:r>
      <w:r>
        <w:rPr>
          <w:rFonts w:ascii="Arial" w:eastAsia="Arial" w:hAnsi="Arial" w:cs="Arial"/>
          <w:sz w:val="19"/>
          <w:szCs w:val="19"/>
        </w:rPr>
        <w:tab/>
        <w:t>Edward P. Ehlinger, M.D.</w:t>
      </w:r>
    </w:p>
    <w:p w14:paraId="1A8B420C"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 xml:space="preserve">2007   </w:t>
      </w:r>
      <w:r>
        <w:rPr>
          <w:rFonts w:ascii="Arial" w:eastAsia="Arial" w:hAnsi="Arial" w:cs="Arial"/>
          <w:sz w:val="19"/>
          <w:szCs w:val="19"/>
        </w:rPr>
        <w:tab/>
        <w:t xml:space="preserve">Gretchen </w:t>
      </w:r>
      <w:proofErr w:type="spellStart"/>
      <w:r>
        <w:rPr>
          <w:rFonts w:ascii="Arial" w:eastAsia="Arial" w:hAnsi="Arial" w:cs="Arial"/>
          <w:sz w:val="19"/>
          <w:szCs w:val="19"/>
        </w:rPr>
        <w:t>Musicant</w:t>
      </w:r>
      <w:proofErr w:type="spellEnd"/>
      <w:r>
        <w:rPr>
          <w:rFonts w:ascii="Arial" w:eastAsia="Arial" w:hAnsi="Arial" w:cs="Arial"/>
          <w:sz w:val="19"/>
          <w:szCs w:val="19"/>
        </w:rPr>
        <w:t xml:space="preserve"> </w:t>
      </w:r>
    </w:p>
    <w:p w14:paraId="6B717B55"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2008</w:t>
      </w:r>
      <w:r>
        <w:rPr>
          <w:rFonts w:ascii="Arial" w:eastAsia="Arial" w:hAnsi="Arial" w:cs="Arial"/>
          <w:sz w:val="19"/>
          <w:szCs w:val="19"/>
        </w:rPr>
        <w:tab/>
        <w:t xml:space="preserve">Lorene </w:t>
      </w:r>
      <w:proofErr w:type="spellStart"/>
      <w:r>
        <w:rPr>
          <w:rFonts w:ascii="Arial" w:eastAsia="Arial" w:hAnsi="Arial" w:cs="Arial"/>
          <w:sz w:val="19"/>
          <w:szCs w:val="19"/>
        </w:rPr>
        <w:t>Wedeking</w:t>
      </w:r>
      <w:proofErr w:type="spellEnd"/>
    </w:p>
    <w:p w14:paraId="7B9555D3"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2009</w:t>
      </w:r>
      <w:r>
        <w:rPr>
          <w:rFonts w:ascii="Arial" w:eastAsia="Arial" w:hAnsi="Arial" w:cs="Arial"/>
          <w:sz w:val="19"/>
          <w:szCs w:val="19"/>
        </w:rPr>
        <w:tab/>
        <w:t xml:space="preserve">Carol E. Berg </w:t>
      </w:r>
    </w:p>
    <w:p w14:paraId="2B0A79DD"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2010</w:t>
      </w:r>
      <w:r>
        <w:rPr>
          <w:rFonts w:ascii="Arial" w:eastAsia="Arial" w:hAnsi="Arial" w:cs="Arial"/>
          <w:sz w:val="19"/>
          <w:szCs w:val="19"/>
        </w:rPr>
        <w:tab/>
        <w:t xml:space="preserve">Esther </w:t>
      </w:r>
      <w:proofErr w:type="spellStart"/>
      <w:r>
        <w:rPr>
          <w:rFonts w:ascii="Arial" w:eastAsia="Arial" w:hAnsi="Arial" w:cs="Arial"/>
          <w:sz w:val="19"/>
          <w:szCs w:val="19"/>
        </w:rPr>
        <w:t>Tatley</w:t>
      </w:r>
      <w:proofErr w:type="spellEnd"/>
    </w:p>
    <w:p w14:paraId="4BF1D0A7"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2012</w:t>
      </w:r>
      <w:r>
        <w:rPr>
          <w:rFonts w:ascii="Arial" w:eastAsia="Arial" w:hAnsi="Arial" w:cs="Arial"/>
          <w:sz w:val="19"/>
          <w:szCs w:val="19"/>
        </w:rPr>
        <w:tab/>
        <w:t>Linda Olson Keller, DNP</w:t>
      </w:r>
    </w:p>
    <w:p w14:paraId="16DE6772"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2013</w:t>
      </w:r>
      <w:r>
        <w:rPr>
          <w:rFonts w:ascii="Arial" w:eastAsia="Arial" w:hAnsi="Arial" w:cs="Arial"/>
          <w:sz w:val="19"/>
          <w:szCs w:val="19"/>
        </w:rPr>
        <w:tab/>
        <w:t>Angeline Carlson</w:t>
      </w:r>
    </w:p>
    <w:p w14:paraId="6D332C8B" w14:textId="77777777" w:rsidR="00BA1352" w:rsidRDefault="00146402">
      <w:pPr>
        <w:widowControl w:val="0"/>
        <w:ind w:left="0" w:hanging="2"/>
        <w:rPr>
          <w:rFonts w:ascii="Arial" w:eastAsia="Arial" w:hAnsi="Arial" w:cs="Arial"/>
          <w:sz w:val="19"/>
          <w:szCs w:val="19"/>
        </w:rPr>
      </w:pPr>
      <w:r>
        <w:rPr>
          <w:rFonts w:ascii="Arial" w:eastAsia="Arial" w:hAnsi="Arial" w:cs="Arial"/>
          <w:sz w:val="19"/>
          <w:szCs w:val="19"/>
        </w:rPr>
        <w:t>2014</w:t>
      </w:r>
      <w:r>
        <w:rPr>
          <w:rFonts w:ascii="Arial" w:eastAsia="Arial" w:hAnsi="Arial" w:cs="Arial"/>
          <w:sz w:val="19"/>
          <w:szCs w:val="19"/>
        </w:rPr>
        <w:tab/>
        <w:t xml:space="preserve">Charles Oberg, M.D. </w:t>
      </w:r>
    </w:p>
    <w:p w14:paraId="5F40D02C" w14:textId="7039913B" w:rsidR="00BA1352" w:rsidRDefault="00146402">
      <w:pPr>
        <w:widowControl w:val="0"/>
        <w:ind w:left="0" w:hanging="2"/>
        <w:rPr>
          <w:rFonts w:ascii="Arial" w:eastAsia="Arial" w:hAnsi="Arial" w:cs="Arial"/>
          <w:sz w:val="19"/>
          <w:szCs w:val="19"/>
        </w:rPr>
      </w:pPr>
      <w:proofErr w:type="gramStart"/>
      <w:r>
        <w:rPr>
          <w:rFonts w:ascii="Arial" w:eastAsia="Arial" w:hAnsi="Arial" w:cs="Arial"/>
          <w:sz w:val="19"/>
          <w:szCs w:val="19"/>
        </w:rPr>
        <w:t xml:space="preserve">2015  </w:t>
      </w:r>
      <w:r w:rsidR="008D2527">
        <w:rPr>
          <w:rFonts w:ascii="Arial" w:eastAsia="Arial" w:hAnsi="Arial" w:cs="Arial"/>
          <w:sz w:val="19"/>
          <w:szCs w:val="19"/>
        </w:rPr>
        <w:tab/>
      </w:r>
      <w:proofErr w:type="gramEnd"/>
      <w:r>
        <w:rPr>
          <w:rFonts w:ascii="Arial" w:eastAsia="Arial" w:hAnsi="Arial" w:cs="Arial"/>
          <w:sz w:val="19"/>
          <w:szCs w:val="19"/>
        </w:rPr>
        <w:t>James Harvie</w:t>
      </w:r>
    </w:p>
    <w:p w14:paraId="547F159B" w14:textId="77777777" w:rsidR="00BA1352" w:rsidRDefault="00146402">
      <w:pPr>
        <w:widowControl w:val="0"/>
        <w:ind w:left="0" w:right="-270" w:hanging="2"/>
        <w:rPr>
          <w:rFonts w:ascii="Arial" w:eastAsia="Arial" w:hAnsi="Arial" w:cs="Arial"/>
          <w:sz w:val="19"/>
          <w:szCs w:val="19"/>
        </w:rPr>
      </w:pPr>
      <w:r>
        <w:rPr>
          <w:rFonts w:ascii="Arial" w:eastAsia="Arial" w:hAnsi="Arial" w:cs="Arial"/>
          <w:sz w:val="19"/>
          <w:szCs w:val="19"/>
        </w:rPr>
        <w:t>2016</w:t>
      </w:r>
      <w:r>
        <w:rPr>
          <w:rFonts w:ascii="Arial" w:eastAsia="Arial" w:hAnsi="Arial" w:cs="Arial"/>
          <w:sz w:val="19"/>
          <w:szCs w:val="19"/>
        </w:rPr>
        <w:tab/>
        <w:t>Melanie Peterson-Hickey, PhD</w:t>
      </w:r>
    </w:p>
    <w:p w14:paraId="2A6CAB2F" w14:textId="77777777" w:rsidR="00BA1352" w:rsidRDefault="00146402">
      <w:pPr>
        <w:widowControl w:val="0"/>
        <w:ind w:left="0" w:right="-270" w:hanging="2"/>
        <w:rPr>
          <w:rFonts w:ascii="Arial" w:eastAsia="Arial" w:hAnsi="Arial" w:cs="Arial"/>
          <w:sz w:val="19"/>
          <w:szCs w:val="19"/>
        </w:rPr>
      </w:pPr>
      <w:r>
        <w:rPr>
          <w:rFonts w:ascii="Arial" w:eastAsia="Arial" w:hAnsi="Arial" w:cs="Arial"/>
          <w:sz w:val="19"/>
          <w:szCs w:val="19"/>
        </w:rPr>
        <w:t>2017</w:t>
      </w:r>
      <w:r>
        <w:rPr>
          <w:rFonts w:ascii="Arial" w:eastAsia="Arial" w:hAnsi="Arial" w:cs="Arial"/>
          <w:sz w:val="19"/>
          <w:szCs w:val="19"/>
        </w:rPr>
        <w:tab/>
        <w:t>Jaime Martinez</w:t>
      </w:r>
    </w:p>
    <w:p w14:paraId="25EFF5AE" w14:textId="77777777" w:rsidR="00BA1352" w:rsidRDefault="00146402">
      <w:pPr>
        <w:widowControl w:val="0"/>
        <w:ind w:left="0" w:right="-270" w:hanging="2"/>
        <w:rPr>
          <w:rFonts w:ascii="Arial" w:eastAsia="Arial" w:hAnsi="Arial" w:cs="Arial"/>
          <w:sz w:val="19"/>
          <w:szCs w:val="19"/>
        </w:rPr>
      </w:pPr>
      <w:r>
        <w:rPr>
          <w:rFonts w:ascii="Arial" w:eastAsia="Arial" w:hAnsi="Arial" w:cs="Arial"/>
          <w:sz w:val="19"/>
          <w:szCs w:val="19"/>
        </w:rPr>
        <w:t>2018</w:t>
      </w:r>
      <w:r>
        <w:rPr>
          <w:rFonts w:ascii="Arial" w:eastAsia="Arial" w:hAnsi="Arial" w:cs="Arial"/>
          <w:sz w:val="19"/>
          <w:szCs w:val="19"/>
        </w:rPr>
        <w:tab/>
        <w:t>Erica Fishman</w:t>
      </w:r>
    </w:p>
    <w:p w14:paraId="01B0D241" w14:textId="77777777" w:rsidR="00BA1352" w:rsidRDefault="00146402">
      <w:pPr>
        <w:widowControl w:val="0"/>
        <w:ind w:left="0" w:right="-270" w:hanging="2"/>
        <w:rPr>
          <w:rFonts w:ascii="Arial" w:eastAsia="Arial" w:hAnsi="Arial" w:cs="Arial"/>
          <w:sz w:val="19"/>
          <w:szCs w:val="19"/>
        </w:rPr>
      </w:pPr>
      <w:r>
        <w:rPr>
          <w:rFonts w:ascii="Arial" w:eastAsia="Arial" w:hAnsi="Arial" w:cs="Arial"/>
          <w:sz w:val="19"/>
          <w:szCs w:val="19"/>
        </w:rPr>
        <w:t>2019</w:t>
      </w:r>
      <w:r>
        <w:rPr>
          <w:rFonts w:ascii="Arial" w:eastAsia="Arial" w:hAnsi="Arial" w:cs="Arial"/>
          <w:sz w:val="19"/>
          <w:szCs w:val="19"/>
        </w:rPr>
        <w:tab/>
        <w:t>Lisa Dunlap</w:t>
      </w:r>
    </w:p>
    <w:p w14:paraId="777ECA5F" w14:textId="0582EBAF" w:rsidR="00BA1352" w:rsidRDefault="00146402">
      <w:pPr>
        <w:widowControl w:val="0"/>
        <w:ind w:left="0" w:right="-270" w:hanging="2"/>
        <w:rPr>
          <w:rFonts w:ascii="Arial" w:eastAsia="Arial" w:hAnsi="Arial" w:cs="Arial"/>
          <w:sz w:val="19"/>
          <w:szCs w:val="19"/>
        </w:rPr>
      </w:pPr>
      <w:r>
        <w:rPr>
          <w:rFonts w:ascii="Arial" w:eastAsia="Arial" w:hAnsi="Arial" w:cs="Arial"/>
          <w:sz w:val="19"/>
          <w:szCs w:val="19"/>
        </w:rPr>
        <w:t>2020</w:t>
      </w:r>
      <w:r>
        <w:rPr>
          <w:rFonts w:ascii="Arial" w:eastAsia="Arial" w:hAnsi="Arial" w:cs="Arial"/>
          <w:sz w:val="19"/>
          <w:szCs w:val="19"/>
        </w:rPr>
        <w:tab/>
      </w:r>
      <w:proofErr w:type="spellStart"/>
      <w:r>
        <w:rPr>
          <w:rFonts w:ascii="Arial" w:eastAsia="Arial" w:hAnsi="Arial" w:cs="Arial"/>
          <w:sz w:val="19"/>
          <w:szCs w:val="19"/>
        </w:rPr>
        <w:t>CoCo</w:t>
      </w:r>
      <w:proofErr w:type="spellEnd"/>
      <w:r>
        <w:rPr>
          <w:rFonts w:ascii="Arial" w:eastAsia="Arial" w:hAnsi="Arial" w:cs="Arial"/>
          <w:sz w:val="19"/>
          <w:szCs w:val="19"/>
        </w:rPr>
        <w:t xml:space="preserve"> </w:t>
      </w:r>
      <w:proofErr w:type="spellStart"/>
      <w:r>
        <w:rPr>
          <w:rFonts w:ascii="Arial" w:eastAsia="Arial" w:hAnsi="Arial" w:cs="Arial"/>
          <w:sz w:val="19"/>
          <w:szCs w:val="19"/>
        </w:rPr>
        <w:t>Villaluz</w:t>
      </w:r>
      <w:proofErr w:type="spellEnd"/>
    </w:p>
    <w:p w14:paraId="0A984922" w14:textId="50A7A7F2" w:rsidR="008D2527" w:rsidRDefault="008D2527">
      <w:pPr>
        <w:widowControl w:val="0"/>
        <w:ind w:left="0" w:right="-270" w:hanging="2"/>
        <w:rPr>
          <w:rFonts w:ascii="Arial" w:eastAsia="Arial" w:hAnsi="Arial" w:cs="Arial"/>
          <w:sz w:val="19"/>
          <w:szCs w:val="19"/>
        </w:rPr>
      </w:pPr>
      <w:r>
        <w:rPr>
          <w:rFonts w:ascii="Arial" w:eastAsia="Arial" w:hAnsi="Arial" w:cs="Arial"/>
          <w:sz w:val="19"/>
          <w:szCs w:val="19"/>
        </w:rPr>
        <w:t>2021</w:t>
      </w:r>
      <w:r>
        <w:rPr>
          <w:rFonts w:ascii="Arial" w:eastAsia="Arial" w:hAnsi="Arial" w:cs="Arial"/>
          <w:sz w:val="19"/>
          <w:szCs w:val="19"/>
        </w:rPr>
        <w:tab/>
        <w:t xml:space="preserve">Jackie Dionne   </w:t>
      </w:r>
    </w:p>
    <w:sectPr w:rsidR="008D2527">
      <w:type w:val="continuous"/>
      <w:pgSz w:w="12240" w:h="15840"/>
      <w:pgMar w:top="1440" w:right="1350" w:bottom="720" w:left="1440" w:header="720" w:footer="720" w:gutter="0"/>
      <w:cols w:num="3" w:space="720" w:equalWidth="0">
        <w:col w:w="3060" w:space="135"/>
        <w:col w:w="3060" w:space="135"/>
        <w:col w:w="30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F416E"/>
    <w:multiLevelType w:val="multilevel"/>
    <w:tmpl w:val="D00864FA"/>
    <w:lvl w:ilvl="0">
      <w:start w:val="1"/>
      <w:numFmt w:val="lowerLetter"/>
      <w:lvlText w:val="%1."/>
      <w:lvlJc w:val="left"/>
      <w:pPr>
        <w:ind w:left="795" w:hanging="360"/>
      </w:pPr>
      <w:rPr>
        <w:b w:val="0"/>
        <w:i w:val="0"/>
        <w:vertAlign w:val="baseline"/>
      </w:rPr>
    </w:lvl>
    <w:lvl w:ilvl="1">
      <w:start w:val="1"/>
      <w:numFmt w:val="lowerLetter"/>
      <w:lvlText w:val="%2."/>
      <w:lvlJc w:val="left"/>
      <w:pPr>
        <w:ind w:left="705" w:hanging="360"/>
      </w:pPr>
      <w:rPr>
        <w:vertAlign w:val="baseline"/>
      </w:rPr>
    </w:lvl>
    <w:lvl w:ilvl="2">
      <w:start w:val="1"/>
      <w:numFmt w:val="lowerRoman"/>
      <w:lvlText w:val="%3."/>
      <w:lvlJc w:val="right"/>
      <w:pPr>
        <w:ind w:left="1425" w:hanging="180"/>
      </w:pPr>
      <w:rPr>
        <w:vertAlign w:val="baseline"/>
      </w:rPr>
    </w:lvl>
    <w:lvl w:ilvl="3">
      <w:start w:val="1"/>
      <w:numFmt w:val="decimal"/>
      <w:lvlText w:val="%4."/>
      <w:lvlJc w:val="left"/>
      <w:pPr>
        <w:ind w:left="2145" w:hanging="360"/>
      </w:pPr>
      <w:rPr>
        <w:vertAlign w:val="baseline"/>
      </w:rPr>
    </w:lvl>
    <w:lvl w:ilvl="4">
      <w:start w:val="1"/>
      <w:numFmt w:val="lowerLetter"/>
      <w:lvlText w:val="%5."/>
      <w:lvlJc w:val="left"/>
      <w:pPr>
        <w:ind w:left="2865" w:hanging="360"/>
      </w:pPr>
      <w:rPr>
        <w:vertAlign w:val="baseline"/>
      </w:rPr>
    </w:lvl>
    <w:lvl w:ilvl="5">
      <w:start w:val="1"/>
      <w:numFmt w:val="lowerRoman"/>
      <w:lvlText w:val="%6."/>
      <w:lvlJc w:val="right"/>
      <w:pPr>
        <w:ind w:left="3585" w:hanging="180"/>
      </w:pPr>
      <w:rPr>
        <w:vertAlign w:val="baseline"/>
      </w:rPr>
    </w:lvl>
    <w:lvl w:ilvl="6">
      <w:start w:val="1"/>
      <w:numFmt w:val="decimal"/>
      <w:lvlText w:val="%7."/>
      <w:lvlJc w:val="left"/>
      <w:pPr>
        <w:ind w:left="4305" w:hanging="360"/>
      </w:pPr>
      <w:rPr>
        <w:vertAlign w:val="baseline"/>
      </w:rPr>
    </w:lvl>
    <w:lvl w:ilvl="7">
      <w:start w:val="1"/>
      <w:numFmt w:val="lowerLetter"/>
      <w:lvlText w:val="%8."/>
      <w:lvlJc w:val="left"/>
      <w:pPr>
        <w:ind w:left="5025" w:hanging="360"/>
      </w:pPr>
      <w:rPr>
        <w:vertAlign w:val="baseline"/>
      </w:rPr>
    </w:lvl>
    <w:lvl w:ilvl="8">
      <w:start w:val="1"/>
      <w:numFmt w:val="lowerRoman"/>
      <w:lvlText w:val="%9."/>
      <w:lvlJc w:val="right"/>
      <w:pPr>
        <w:ind w:left="5745" w:hanging="180"/>
      </w:pPr>
      <w:rPr>
        <w:vertAlign w:val="baseline"/>
      </w:rPr>
    </w:lvl>
  </w:abstractNum>
  <w:abstractNum w:abstractNumId="1" w15:restartNumberingAfterBreak="0">
    <w:nsid w:val="5C3F2B54"/>
    <w:multiLevelType w:val="multilevel"/>
    <w:tmpl w:val="F9A858C8"/>
    <w:lvl w:ilvl="0">
      <w:start w:val="1"/>
      <w:numFmt w:val="decimal"/>
      <w:lvlText w:val="%1."/>
      <w:lvlJc w:val="left"/>
      <w:pPr>
        <w:ind w:left="435" w:hanging="435"/>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65606102"/>
    <w:multiLevelType w:val="hybridMultilevel"/>
    <w:tmpl w:val="8B908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52"/>
    <w:rsid w:val="00146402"/>
    <w:rsid w:val="00476335"/>
    <w:rsid w:val="008D2527"/>
    <w:rsid w:val="00BA1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545313"/>
  <w15:docId w15:val="{A6DC7C0B-6F0E-314B-A3A7-FE4FBB08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autoSpaceDE w:val="0"/>
      <w:autoSpaceDN w:val="0"/>
      <w:adjustRightInd w:val="0"/>
      <w:spacing w:line="259" w:lineRule="atLeast"/>
      <w:jc w:val="center"/>
    </w:pPr>
    <w:rPr>
      <w:b/>
      <w:bCs/>
    </w:rPr>
  </w:style>
  <w:style w:type="paragraph" w:styleId="Heading2">
    <w:name w:val="heading 2"/>
    <w:basedOn w:val="Normal"/>
    <w:next w:val="Normal"/>
    <w:uiPriority w:val="9"/>
    <w:unhideWhenUsed/>
    <w:qFormat/>
    <w:pPr>
      <w:keepNext/>
      <w:widowControl w:val="0"/>
      <w:autoSpaceDE w:val="0"/>
      <w:autoSpaceDN w:val="0"/>
      <w:adjustRightInd w:val="0"/>
      <w:spacing w:line="220" w:lineRule="atLeast"/>
      <w:jc w:val="both"/>
      <w:outlineLvl w:val="1"/>
    </w:pPr>
    <w:rPr>
      <w:rFonts w:ascii="Courier" w:hAnsi="Courier" w:cs="Courier"/>
      <w:b/>
      <w:bCs/>
    </w:rPr>
  </w:style>
  <w:style w:type="paragraph" w:styleId="Heading3">
    <w:name w:val="heading 3"/>
    <w:basedOn w:val="Normal"/>
    <w:next w:val="Normal"/>
    <w:uiPriority w:val="9"/>
    <w:unhideWhenUsed/>
    <w:qFormat/>
    <w:pPr>
      <w:keepNext/>
      <w:widowControl w:val="0"/>
      <w:autoSpaceDE w:val="0"/>
      <w:autoSpaceDN w:val="0"/>
      <w:adjustRightInd w:val="0"/>
      <w:spacing w:line="292" w:lineRule="atLeast"/>
      <w:jc w:val="both"/>
      <w:outlineLvl w:val="2"/>
    </w:pPr>
    <w:rPr>
      <w:rFonts w:ascii="Courier New" w:hAnsi="Courier New" w:cs="Courier New"/>
      <w:b/>
      <w:bCs/>
      <w:u w:val="singl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pPr>
      <w:widowControl w:val="0"/>
      <w:autoSpaceDE w:val="0"/>
      <w:autoSpaceDN w:val="0"/>
      <w:adjustRightInd w:val="0"/>
      <w:spacing w:line="273" w:lineRule="atLeast"/>
    </w:pPr>
    <w:rPr>
      <w:rFonts w:ascii="Courier" w:hAnsi="Courier" w:cs="Courier"/>
      <w:sz w:val="20"/>
      <w:szCs w:val="20"/>
    </w:rPr>
  </w:style>
  <w:style w:type="paragraph" w:styleId="BalloonText">
    <w:name w:val="Balloon Text"/>
    <w:basedOn w:val="Normal"/>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46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3635">
      <w:bodyDiv w:val="1"/>
      <w:marLeft w:val="0"/>
      <w:marRight w:val="0"/>
      <w:marTop w:val="0"/>
      <w:marBottom w:val="0"/>
      <w:divBdr>
        <w:top w:val="none" w:sz="0" w:space="0" w:color="auto"/>
        <w:left w:val="none" w:sz="0" w:space="0" w:color="auto"/>
        <w:bottom w:val="none" w:sz="0" w:space="0" w:color="auto"/>
        <w:right w:val="none" w:sz="0" w:space="0" w:color="auto"/>
      </w:divBdr>
    </w:div>
    <w:div w:id="1228490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vWItupbKBlqKUAqSJ5RK1LNE0Q==">AMUW2mX3wEijHpwJOOavpH7uBgVHHUkm7D2vFUXzK79zJjWOHv9C4yXJNzJ/oUXC6u1OiWNiVL3mzMkr72cYMsD5jMhA1KyM9qmkH6iqNycsQZHQRMG01Z0=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Readiris</dc:creator>
  <cp:lastModifiedBy>Emily Acers</cp:lastModifiedBy>
  <cp:revision>2</cp:revision>
  <dcterms:created xsi:type="dcterms:W3CDTF">2021-08-24T12:51:00Z</dcterms:created>
  <dcterms:modified xsi:type="dcterms:W3CDTF">2021-08-24T12:51:00Z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